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F6" w:rsidRPr="005D74F6" w:rsidRDefault="005D74F6" w:rsidP="005D74F6">
      <w:pPr>
        <w:pStyle w:val="DidefaultA"/>
        <w:spacing w:before="0" w:after="240" w:line="240" w:lineRule="auto"/>
        <w:jc w:val="both"/>
        <w:rPr>
          <w:rFonts w:ascii="Arial" w:eastAsia="Arial" w:hAnsi="Arial" w:cs="Arial"/>
          <w:b/>
          <w:lang w:val="fr-FR"/>
        </w:rPr>
      </w:pPr>
      <w:r w:rsidRPr="005D74F6">
        <w:rPr>
          <w:rFonts w:ascii="Arial" w:eastAsia="Arial" w:hAnsi="Arial" w:cs="Arial"/>
          <w:b/>
          <w:lang w:val="fr-FR"/>
        </w:rPr>
        <w:t>Ali Smith</w:t>
      </w:r>
    </w:p>
    <w:p w:rsidR="005D74F6" w:rsidRPr="00FC0D20" w:rsidRDefault="005D74F6" w:rsidP="005D74F6">
      <w:pPr>
        <w:pStyle w:val="DidefaultA"/>
        <w:spacing w:before="0" w:after="240" w:line="240" w:lineRule="auto"/>
        <w:jc w:val="both"/>
        <w:rPr>
          <w:rFonts w:ascii="Arial" w:eastAsia="Arial" w:hAnsi="Arial" w:cs="Arial"/>
          <w:lang w:val="it-IT"/>
        </w:rPr>
      </w:pPr>
      <w:proofErr w:type="gramStart"/>
      <w:r>
        <w:rPr>
          <w:rFonts w:ascii="Arial" w:eastAsia="Arial" w:hAnsi="Arial" w:cs="Arial"/>
          <w:lang w:val="fr-FR"/>
        </w:rPr>
        <w:t>«</w:t>
      </w:r>
      <w:r>
        <w:rPr>
          <w:rFonts w:ascii="Arial" w:hAnsi="Arial"/>
          <w:lang w:val="it-IT"/>
        </w:rPr>
        <w:t>La</w:t>
      </w:r>
      <w:proofErr w:type="gramEnd"/>
      <w:r>
        <w:rPr>
          <w:rFonts w:ascii="Arial" w:hAnsi="Arial"/>
          <w:lang w:val="it-IT"/>
        </w:rPr>
        <w:t xml:space="preserve"> voce di Ali Smith, cos</w:t>
      </w:r>
      <w:r w:rsidRPr="00FC0D20">
        <w:rPr>
          <w:rFonts w:ascii="Arial" w:hAnsi="Arial"/>
          <w:lang w:val="it-IT"/>
        </w:rPr>
        <w:t xml:space="preserve">ì </w:t>
      </w:r>
      <w:r>
        <w:rPr>
          <w:rFonts w:ascii="Arial" w:hAnsi="Arial"/>
          <w:lang w:val="it-IT"/>
        </w:rPr>
        <w:t xml:space="preserve">saggia e gioiosa, è il perfetto antidoto ai nostri tempi difficili», ha scritto </w:t>
      </w:r>
      <w:r w:rsidRPr="00FC0D20">
        <w:rPr>
          <w:rFonts w:ascii="Arial" w:hAnsi="Arial"/>
          <w:i/>
          <w:iCs/>
          <w:lang w:val="it-IT"/>
        </w:rPr>
        <w:t>The New Statesman</w:t>
      </w:r>
      <w:r>
        <w:rPr>
          <w:rFonts w:ascii="Arial" w:hAnsi="Arial"/>
          <w:lang w:val="it-IT"/>
        </w:rPr>
        <w:t>, cogliendo 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 xml:space="preserve">essenza di una delle narratrici più influenti della letteratura britannica contemporanea. Nata a Inverness e formatasi tra Aberdeen e Cambridge, Smith ha trasformato la scrittura in una forma di resistenza e di cura, dopo aver </w:t>
      </w:r>
      <w:bookmarkStart w:id="0" w:name="_GoBack"/>
      <w:bookmarkEnd w:id="0"/>
      <w:r>
        <w:rPr>
          <w:rFonts w:ascii="Arial" w:hAnsi="Arial"/>
          <w:lang w:val="it-IT"/>
        </w:rPr>
        <w:t xml:space="preserve">dovuto interrompere la carriera accademica a causa di una sindrome da stanchezza cronica. Quattro volte finalista al Booker Prize, è autrice della celebre tetralogia stagionale </w:t>
      </w:r>
      <w:r w:rsidRPr="00FC0D20">
        <w:rPr>
          <w:rFonts w:ascii="Arial" w:hAnsi="Arial"/>
          <w:lang w:val="it-IT"/>
        </w:rPr>
        <w:t xml:space="preserve">– </w:t>
      </w:r>
      <w:r>
        <w:rPr>
          <w:rFonts w:ascii="Arial" w:hAnsi="Arial"/>
          <w:lang w:val="it-IT"/>
        </w:rPr>
        <w:t xml:space="preserve">culminata con </w:t>
      </w:r>
      <w:r w:rsidRPr="00FC0D20">
        <w:rPr>
          <w:rFonts w:ascii="Arial" w:hAnsi="Arial"/>
          <w:i/>
          <w:iCs/>
          <w:lang w:val="it-IT"/>
        </w:rPr>
        <w:t>Spring</w:t>
      </w:r>
      <w:r>
        <w:rPr>
          <w:rFonts w:ascii="Arial" w:hAnsi="Arial"/>
          <w:lang w:val="fr-FR"/>
        </w:rPr>
        <w:t xml:space="preserve"> (Penguin) </w:t>
      </w:r>
      <w:r w:rsidRPr="00FC0D20">
        <w:rPr>
          <w:rFonts w:ascii="Arial" w:hAnsi="Arial"/>
          <w:lang w:val="it-IT"/>
        </w:rPr>
        <w:t xml:space="preserve">– </w:t>
      </w:r>
      <w:r>
        <w:rPr>
          <w:rFonts w:ascii="Arial" w:hAnsi="Arial"/>
          <w:lang w:val="it-IT"/>
        </w:rPr>
        <w:t xml:space="preserve">e di romanzi come </w:t>
      </w:r>
      <w:r w:rsidRPr="00FC0D20">
        <w:rPr>
          <w:rFonts w:ascii="Arial" w:hAnsi="Arial"/>
          <w:i/>
          <w:iCs/>
          <w:lang w:val="it-IT"/>
        </w:rPr>
        <w:t>Hotel World</w:t>
      </w:r>
      <w:r w:rsidRPr="00FC0D20">
        <w:rPr>
          <w:rFonts w:ascii="Arial" w:hAnsi="Arial"/>
          <w:lang w:val="it-IT"/>
        </w:rPr>
        <w:t xml:space="preserve">, </w:t>
      </w:r>
      <w:r w:rsidRPr="00FC0D20">
        <w:rPr>
          <w:rFonts w:ascii="Arial" w:hAnsi="Arial"/>
          <w:i/>
          <w:iCs/>
          <w:lang w:val="it-IT"/>
        </w:rPr>
        <w:t>Coda</w:t>
      </w:r>
      <w:r>
        <w:rPr>
          <w:rFonts w:ascii="Arial" w:hAnsi="Arial"/>
          <w:lang w:val="it-IT"/>
        </w:rPr>
        <w:t xml:space="preserve"> e </w:t>
      </w:r>
      <w:r>
        <w:rPr>
          <w:rFonts w:ascii="Arial" w:hAnsi="Arial"/>
          <w:i/>
          <w:iCs/>
          <w:lang w:val="it-IT"/>
        </w:rPr>
        <w:t>Gliff</w:t>
      </w:r>
      <w:r w:rsidRPr="00FC0D20">
        <w:rPr>
          <w:rFonts w:ascii="Arial" w:hAnsi="Arial"/>
          <w:lang w:val="it-IT"/>
        </w:rPr>
        <w:t>.</w:t>
      </w:r>
      <w:r w:rsidRPr="00FC0D20">
        <w:rPr>
          <w:rFonts w:ascii="Arial" w:eastAsia="Arial" w:hAnsi="Arial" w:cs="Arial"/>
          <w:lang w:val="it-IT"/>
        </w:rPr>
        <w:br/>
      </w:r>
      <w:r>
        <w:rPr>
          <w:rFonts w:ascii="Arial" w:hAnsi="Arial"/>
          <w:lang w:val="it-IT"/>
        </w:rPr>
        <w:t>A Londra sar</w:t>
      </w:r>
      <w:r w:rsidRPr="00FC0D20">
        <w:rPr>
          <w:rFonts w:ascii="Arial" w:hAnsi="Arial"/>
          <w:lang w:val="it-IT"/>
        </w:rPr>
        <w:t xml:space="preserve">à </w:t>
      </w:r>
      <w:r>
        <w:rPr>
          <w:rFonts w:ascii="Arial" w:hAnsi="Arial"/>
          <w:lang w:val="it-IT"/>
        </w:rPr>
        <w:t xml:space="preserve">protagonista di un incontro dedicato a </w:t>
      </w:r>
      <w:r w:rsidRPr="00FC0D20">
        <w:rPr>
          <w:rFonts w:ascii="Arial" w:hAnsi="Arial"/>
          <w:b/>
          <w:bCs/>
          <w:lang w:val="it-IT"/>
        </w:rPr>
        <w:t>Glyph</w:t>
      </w:r>
      <w:r>
        <w:rPr>
          <w:rFonts w:ascii="Arial" w:hAnsi="Arial"/>
          <w:lang w:val="it-IT"/>
        </w:rPr>
        <w:t xml:space="preserve"> (Hamish Hamilton, 2024), il suo ultimo e potente romanzo, che interroga il linguaggio, la memoria e la responsabilit</w:t>
      </w:r>
      <w:r w:rsidRPr="00FC0D20">
        <w:rPr>
          <w:rFonts w:ascii="Arial" w:hAnsi="Arial"/>
          <w:lang w:val="it-IT"/>
        </w:rPr>
        <w:t xml:space="preserve">à </w:t>
      </w:r>
      <w:r>
        <w:rPr>
          <w:rFonts w:ascii="Arial" w:hAnsi="Arial"/>
          <w:lang w:val="it-IT"/>
        </w:rPr>
        <w:t>morale della scrittura nell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>epoca della violenza contemporanea, riaffermando il ruolo della letteratura come spazio di testimonianza e coscienza civile.</w:t>
      </w:r>
      <w:r w:rsidRPr="00FC0D20">
        <w:rPr>
          <w:rFonts w:ascii="Arial" w:eastAsia="Arial" w:hAnsi="Arial" w:cs="Arial"/>
          <w:lang w:val="it-IT"/>
        </w:rPr>
        <w:br/>
      </w:r>
      <w:r>
        <w:rPr>
          <w:rFonts w:ascii="Arial" w:hAnsi="Arial"/>
          <w:lang w:val="it-IT"/>
        </w:rPr>
        <w:t>A dialogare con lei sar</w:t>
      </w:r>
      <w:r w:rsidRPr="00FC0D20">
        <w:rPr>
          <w:rFonts w:ascii="Arial" w:hAnsi="Arial"/>
          <w:lang w:val="it-IT"/>
        </w:rPr>
        <w:t xml:space="preserve">à </w:t>
      </w:r>
      <w:r>
        <w:rPr>
          <w:rFonts w:ascii="Arial" w:hAnsi="Arial"/>
          <w:lang w:val="it-IT"/>
        </w:rPr>
        <w:t xml:space="preserve">la giornalista e critica letteraria </w:t>
      </w:r>
      <w:r>
        <w:rPr>
          <w:rFonts w:ascii="Arial" w:hAnsi="Arial"/>
          <w:b/>
          <w:bCs/>
          <w:lang w:val="de-DE"/>
        </w:rPr>
        <w:t>Rosie Goldsmith</w:t>
      </w:r>
      <w:r>
        <w:rPr>
          <w:rFonts w:ascii="Arial" w:hAnsi="Arial"/>
          <w:lang w:val="it-IT"/>
        </w:rPr>
        <w:t>, tra le voci più autorevoli del panorama culturale britannico.</w:t>
      </w:r>
    </w:p>
    <w:p w:rsidR="00956FAA" w:rsidRDefault="00956FAA"/>
    <w:sectPr w:rsidR="0095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F6"/>
    <w:rsid w:val="005D74F6"/>
    <w:rsid w:val="009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96DF"/>
  <w15:chartTrackingRefBased/>
  <w15:docId w15:val="{EF241838-88A5-4B14-B327-46F083DC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A">
    <w:name w:val="Di default A"/>
    <w:rsid w:val="005D74F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2026-02-16T10:29:00Z</dcterms:created>
  <dcterms:modified xsi:type="dcterms:W3CDTF">2026-02-16T10:30:00Z</dcterms:modified>
</cp:coreProperties>
</file>